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48" w:rsidRPr="00CE7848" w:rsidRDefault="00CE7848" w:rsidP="00B6659A">
      <w:pPr>
        <w:ind w:right="-1842"/>
        <w:jc w:val="center"/>
        <w:rPr>
          <w:b/>
          <w:szCs w:val="24"/>
        </w:rPr>
      </w:pPr>
      <w:bookmarkStart w:id="0" w:name="_GoBack"/>
      <w:bookmarkEnd w:id="0"/>
      <w:r w:rsidRPr="00CE7848">
        <w:rPr>
          <w:b/>
          <w:szCs w:val="24"/>
        </w:rPr>
        <w:t>SAKARYA ÜNİVERSİTESİ</w:t>
      </w:r>
    </w:p>
    <w:p w:rsidR="00CE7848" w:rsidRPr="00CE7848" w:rsidRDefault="00CE7848" w:rsidP="00B6659A">
      <w:pPr>
        <w:ind w:right="-1842"/>
        <w:jc w:val="center"/>
        <w:rPr>
          <w:b/>
          <w:szCs w:val="24"/>
        </w:rPr>
      </w:pPr>
      <w:r w:rsidRPr="00CE7848">
        <w:rPr>
          <w:b/>
          <w:szCs w:val="24"/>
        </w:rPr>
        <w:t>FEN EDEBİYAT FAKÜLTESİ</w:t>
      </w:r>
    </w:p>
    <w:p w:rsidR="00CE7848" w:rsidRPr="00CE7848" w:rsidRDefault="00CE7848" w:rsidP="00B6659A">
      <w:pPr>
        <w:ind w:right="-1842"/>
        <w:jc w:val="center"/>
        <w:rPr>
          <w:b/>
          <w:szCs w:val="24"/>
        </w:rPr>
      </w:pPr>
      <w:r w:rsidRPr="00CE7848">
        <w:rPr>
          <w:b/>
          <w:szCs w:val="24"/>
        </w:rPr>
        <w:t>SOSYAL HİZMET BÖLÜMÜ</w:t>
      </w:r>
    </w:p>
    <w:p w:rsidR="00CE7848" w:rsidRPr="00CE7848" w:rsidRDefault="00CE7848" w:rsidP="00B6659A">
      <w:pPr>
        <w:ind w:right="-1842"/>
        <w:jc w:val="center"/>
        <w:rPr>
          <w:b/>
          <w:szCs w:val="24"/>
        </w:rPr>
      </w:pPr>
      <w:r w:rsidRPr="00CE7848">
        <w:rPr>
          <w:b/>
          <w:szCs w:val="24"/>
        </w:rPr>
        <w:t>ÖZDEĞERLENDİRME KOMİSYONU</w:t>
      </w:r>
    </w:p>
    <w:p w:rsidR="00CE7848" w:rsidRPr="00CE7848" w:rsidRDefault="00CE7848" w:rsidP="00CE7848">
      <w:pPr>
        <w:rPr>
          <w:szCs w:val="24"/>
        </w:rPr>
      </w:pPr>
    </w:p>
    <w:p w:rsidR="00CE7848" w:rsidRPr="00CE7848" w:rsidRDefault="00CE7848" w:rsidP="00CE7848">
      <w:pPr>
        <w:rPr>
          <w:szCs w:val="24"/>
        </w:rPr>
      </w:pPr>
      <w:r w:rsidRPr="00CE7848">
        <w:rPr>
          <w:b/>
          <w:szCs w:val="24"/>
        </w:rPr>
        <w:t>Konu:</w:t>
      </w:r>
      <w:r w:rsidRPr="00CE7848">
        <w:rPr>
          <w:szCs w:val="24"/>
        </w:rPr>
        <w:t xml:space="preserve"> Program Çıktıları ve Öğretim Amaçları Anketi</w:t>
      </w:r>
    </w:p>
    <w:p w:rsidR="00CE7848" w:rsidRPr="00CE7848" w:rsidRDefault="00CE7848" w:rsidP="00CE7848">
      <w:pPr>
        <w:rPr>
          <w:szCs w:val="24"/>
        </w:rPr>
      </w:pPr>
      <w:r w:rsidRPr="00CE7848">
        <w:rPr>
          <w:szCs w:val="24"/>
        </w:rPr>
        <w:tab/>
        <w:t>Anket Değerlendirmeleri</w:t>
      </w:r>
    </w:p>
    <w:p w:rsidR="00593E10" w:rsidRPr="00CE7848" w:rsidRDefault="00593E10">
      <w:pPr>
        <w:widowControl w:val="0"/>
        <w:tabs>
          <w:tab w:val="center" w:pos="3513"/>
        </w:tabs>
        <w:autoSpaceDE w:val="0"/>
        <w:autoSpaceDN w:val="0"/>
        <w:adjustRightInd w:val="0"/>
        <w:spacing w:after="0" w:line="240" w:lineRule="auto"/>
        <w:rPr>
          <w:b/>
          <w:bCs/>
          <w:color w:val="000000"/>
          <w:szCs w:val="24"/>
        </w:rPr>
      </w:pPr>
    </w:p>
    <w:p w:rsidR="00593E10" w:rsidRPr="009E49A4" w:rsidRDefault="00CE7848" w:rsidP="009E49A4">
      <w:pPr>
        <w:widowControl w:val="0"/>
        <w:tabs>
          <w:tab w:val="center" w:pos="3513"/>
        </w:tabs>
        <w:autoSpaceDE w:val="0"/>
        <w:autoSpaceDN w:val="0"/>
        <w:adjustRightInd w:val="0"/>
        <w:spacing w:after="0"/>
        <w:ind w:right="-1907"/>
        <w:rPr>
          <w:bCs/>
          <w:color w:val="000000"/>
          <w:szCs w:val="24"/>
        </w:rPr>
      </w:pPr>
      <w:r w:rsidRPr="009E49A4">
        <w:rPr>
          <w:bCs/>
          <w:color w:val="000000"/>
          <w:szCs w:val="24"/>
        </w:rPr>
        <w:t xml:space="preserve">Bölümümüz öğrenci ve mezunlarına uygulanan program çıktıları ulaşma derecesi anketinin sonuçları aşağıdaki gibidir. </w:t>
      </w:r>
    </w:p>
    <w:p w:rsidR="00593E10" w:rsidRPr="009E49A4" w:rsidRDefault="009E49A4" w:rsidP="008C5CDD">
      <w:pPr>
        <w:widowControl w:val="0"/>
        <w:tabs>
          <w:tab w:val="center" w:pos="3513"/>
        </w:tabs>
        <w:autoSpaceDE w:val="0"/>
        <w:autoSpaceDN w:val="0"/>
        <w:adjustRightInd w:val="0"/>
        <w:spacing w:after="0"/>
        <w:ind w:right="-1842"/>
        <w:rPr>
          <w:bCs/>
          <w:color w:val="000000"/>
          <w:szCs w:val="24"/>
        </w:rPr>
      </w:pPr>
      <w:r w:rsidRPr="009E49A4">
        <w:rPr>
          <w:bCs/>
          <w:color w:val="000000"/>
          <w:szCs w:val="24"/>
        </w:rPr>
        <w:t xml:space="preserve">Katılımcılara Sakarya Üniversitesi Sosyal Hizmet Bölümü olarak kendilerine sunulan eğitim ve diğer imkanları göz önünde bulundurarak bölümümüz Program Çıktılarına ne derecede ulaştıklarına ilişkin sorular yöneltilmiştir. </w:t>
      </w:r>
    </w:p>
    <w:p w:rsidR="00593E10" w:rsidRPr="00CE7848" w:rsidRDefault="00593E10">
      <w:pPr>
        <w:widowControl w:val="0"/>
        <w:tabs>
          <w:tab w:val="center" w:pos="3513"/>
        </w:tabs>
        <w:autoSpaceDE w:val="0"/>
        <w:autoSpaceDN w:val="0"/>
        <w:adjustRightInd w:val="0"/>
        <w:spacing w:after="0" w:line="240" w:lineRule="auto"/>
        <w:rPr>
          <w:b/>
          <w:bCs/>
          <w:color w:val="000000"/>
          <w:sz w:val="18"/>
          <w:szCs w:val="18"/>
        </w:rPr>
      </w:pPr>
    </w:p>
    <w:p w:rsidR="00593E10" w:rsidRPr="00CE7848" w:rsidRDefault="00593E10">
      <w:pPr>
        <w:widowControl w:val="0"/>
        <w:tabs>
          <w:tab w:val="center" w:pos="3513"/>
        </w:tabs>
        <w:autoSpaceDE w:val="0"/>
        <w:autoSpaceDN w:val="0"/>
        <w:adjustRightInd w:val="0"/>
        <w:spacing w:after="0" w:line="240" w:lineRule="auto"/>
        <w:rPr>
          <w:b/>
          <w:bCs/>
          <w:color w:val="000000"/>
          <w:sz w:val="18"/>
          <w:szCs w:val="18"/>
        </w:rPr>
      </w:pPr>
    </w:p>
    <w:p w:rsidR="00F2796C" w:rsidRPr="00CE7848" w:rsidRDefault="00F2796C">
      <w:pPr>
        <w:widowControl w:val="0"/>
        <w:tabs>
          <w:tab w:val="center" w:pos="3513"/>
        </w:tabs>
        <w:autoSpaceDE w:val="0"/>
        <w:autoSpaceDN w:val="0"/>
        <w:adjustRightInd w:val="0"/>
        <w:spacing w:after="0" w:line="240" w:lineRule="auto"/>
        <w:rPr>
          <w:b/>
          <w:bCs/>
          <w:color w:val="000000"/>
          <w:sz w:val="18"/>
          <w:szCs w:val="18"/>
        </w:rPr>
      </w:pPr>
      <w:r w:rsidRPr="00CE7848">
        <w:rPr>
          <w:b/>
          <w:bCs/>
          <w:color w:val="000000"/>
          <w:sz w:val="18"/>
          <w:szCs w:val="18"/>
        </w:rPr>
        <w:tab/>
      </w:r>
      <w:r w:rsidR="00115ADE" w:rsidRPr="00CE7848">
        <w:rPr>
          <w:b/>
          <w:bCs/>
          <w:color w:val="000000"/>
          <w:sz w:val="18"/>
          <w:szCs w:val="18"/>
        </w:rPr>
        <w:t>Öğretim</w:t>
      </w:r>
      <w:r w:rsidRPr="00CE7848">
        <w:rPr>
          <w:b/>
          <w:bCs/>
          <w:color w:val="000000"/>
          <w:sz w:val="18"/>
          <w:szCs w:val="18"/>
        </w:rPr>
        <w:t xml:space="preserve"> Türü</w:t>
      </w:r>
    </w:p>
    <w:p w:rsidR="00F2796C" w:rsidRPr="00CE7848" w:rsidRDefault="00F2796C">
      <w:pPr>
        <w:widowControl w:val="0"/>
        <w:tabs>
          <w:tab w:val="center" w:pos="3513"/>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123"/>
        <w:gridCol w:w="1123"/>
        <w:gridCol w:w="1080"/>
        <w:gridCol w:w="1353"/>
        <w:gridCol w:w="1339"/>
      </w:tblGrid>
      <w:tr w:rsidR="00F2796C" w:rsidRPr="00CE7848">
        <w:tblPrEx>
          <w:tblCellMar>
            <w:top w:w="0" w:type="dxa"/>
            <w:bottom w:w="0" w:type="dxa"/>
          </w:tblCellMar>
        </w:tblPrEx>
        <w:trPr>
          <w:trHeight w:val="504"/>
        </w:trPr>
        <w:tc>
          <w:tcPr>
            <w:tcW w:w="184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1123"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1. </w:t>
            </w:r>
            <w:r w:rsidR="00115ADE" w:rsidRPr="00CE7848">
              <w:rPr>
                <w:color w:val="000000"/>
                <w:sz w:val="18"/>
                <w:szCs w:val="18"/>
              </w:rPr>
              <w:t>Öğretim</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63,0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63,0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63,0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2. </w:t>
            </w:r>
            <w:r w:rsidR="00115ADE" w:rsidRPr="00CE7848">
              <w:rPr>
                <w:color w:val="000000"/>
                <w:sz w:val="18"/>
                <w:szCs w:val="18"/>
              </w:rPr>
              <w:t>Öğretim</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37,0</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37,0</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Default="00F2796C">
      <w:pPr>
        <w:widowControl w:val="0"/>
        <w:autoSpaceDE w:val="0"/>
        <w:autoSpaceDN w:val="0"/>
        <w:adjustRightInd w:val="0"/>
        <w:spacing w:after="0" w:line="240" w:lineRule="auto"/>
        <w:rPr>
          <w:color w:val="000000"/>
          <w:sz w:val="18"/>
          <w:szCs w:val="18"/>
        </w:rPr>
      </w:pPr>
    </w:p>
    <w:p w:rsidR="00CE7848" w:rsidRDefault="00CE7848">
      <w:pPr>
        <w:widowControl w:val="0"/>
        <w:autoSpaceDE w:val="0"/>
        <w:autoSpaceDN w:val="0"/>
        <w:adjustRightInd w:val="0"/>
        <w:spacing w:after="0" w:line="240" w:lineRule="auto"/>
        <w:rPr>
          <w:color w:val="000000"/>
          <w:sz w:val="18"/>
          <w:szCs w:val="18"/>
        </w:rPr>
      </w:pPr>
    </w:p>
    <w:p w:rsidR="008C5CDD" w:rsidRDefault="008C5CDD">
      <w:pPr>
        <w:widowControl w:val="0"/>
        <w:autoSpaceDE w:val="0"/>
        <w:autoSpaceDN w:val="0"/>
        <w:adjustRightInd w:val="0"/>
        <w:spacing w:after="0" w:line="240" w:lineRule="auto"/>
        <w:rPr>
          <w:color w:val="000000"/>
          <w:sz w:val="18"/>
          <w:szCs w:val="18"/>
        </w:rPr>
      </w:pPr>
    </w:p>
    <w:p w:rsidR="008C5CDD" w:rsidRDefault="008C5CDD">
      <w:pPr>
        <w:widowControl w:val="0"/>
        <w:autoSpaceDE w:val="0"/>
        <w:autoSpaceDN w:val="0"/>
        <w:adjustRightInd w:val="0"/>
        <w:spacing w:after="0" w:line="240" w:lineRule="auto"/>
        <w:rPr>
          <w:color w:val="000000"/>
          <w:sz w:val="18"/>
          <w:szCs w:val="18"/>
        </w:rPr>
      </w:pPr>
    </w:p>
    <w:p w:rsidR="00CE7848" w:rsidRDefault="00CE7848">
      <w:pPr>
        <w:widowControl w:val="0"/>
        <w:autoSpaceDE w:val="0"/>
        <w:autoSpaceDN w:val="0"/>
        <w:adjustRightInd w:val="0"/>
        <w:spacing w:after="0" w:line="240" w:lineRule="auto"/>
        <w:rPr>
          <w:color w:val="000000"/>
          <w:sz w:val="18"/>
          <w:szCs w:val="18"/>
        </w:rPr>
      </w:pPr>
    </w:p>
    <w:p w:rsidR="00CE7848" w:rsidRPr="00CE7848" w:rsidRDefault="00CE7848">
      <w:pPr>
        <w:widowControl w:val="0"/>
        <w:autoSpaceDE w:val="0"/>
        <w:autoSpaceDN w:val="0"/>
        <w:adjustRightInd w:val="0"/>
        <w:spacing w:after="0" w:line="240" w:lineRule="auto"/>
        <w:rPr>
          <w:b/>
          <w:color w:val="000000"/>
          <w:szCs w:val="18"/>
        </w:rPr>
      </w:pPr>
      <w:r w:rsidRPr="00CE7848">
        <w:rPr>
          <w:b/>
          <w:color w:val="000000"/>
          <w:szCs w:val="18"/>
        </w:rPr>
        <w:lastRenderedPageBreak/>
        <w:t>PROGRAM ÇIKTILARI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tab/>
        <w:t>PÇ 1- Sosyal hizmet mesleki ve bilimsel alan</w:t>
      </w:r>
      <w:r w:rsidR="00593E10" w:rsidRPr="00CE7848">
        <w:rPr>
          <w:b/>
          <w:bCs/>
          <w:color w:val="000000"/>
          <w:sz w:val="18"/>
          <w:szCs w:val="18"/>
        </w:rPr>
        <w:t>ı</w:t>
      </w:r>
      <w:r w:rsidRPr="00CE7848">
        <w:rPr>
          <w:b/>
          <w:bCs/>
          <w:color w:val="000000"/>
          <w:sz w:val="18"/>
          <w:szCs w:val="18"/>
        </w:rPr>
        <w:t xml:space="preserve"> ile ilgili teorik bilgi ve pratikleri kullanabilme becerisi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Hiç</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5,5</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40</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54,8</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54,8</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60,3</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29</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39,7</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39,7</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Default="00F2796C">
      <w:pPr>
        <w:widowControl w:val="0"/>
        <w:autoSpaceDE w:val="0"/>
        <w:autoSpaceDN w:val="0"/>
        <w:adjustRightInd w:val="0"/>
        <w:spacing w:after="0" w:line="240" w:lineRule="auto"/>
        <w:rPr>
          <w:color w:val="000000"/>
          <w:sz w:val="18"/>
          <w:szCs w:val="18"/>
        </w:rPr>
      </w:pP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t xml:space="preserve">PÇ 2- </w:t>
      </w:r>
      <w:r w:rsidR="00115ADE" w:rsidRPr="00CE7848">
        <w:rPr>
          <w:b/>
          <w:bCs/>
          <w:color w:val="000000"/>
          <w:sz w:val="18"/>
          <w:szCs w:val="18"/>
        </w:rPr>
        <w:t>Öğretim</w:t>
      </w:r>
      <w:r w:rsidRPr="00CE7848">
        <w:rPr>
          <w:b/>
          <w:bCs/>
          <w:color w:val="000000"/>
          <w:sz w:val="18"/>
          <w:szCs w:val="18"/>
        </w:rPr>
        <w:t xml:space="preserve"> programlar</w:t>
      </w:r>
      <w:r w:rsidR="00593E10" w:rsidRPr="00CE7848">
        <w:rPr>
          <w:b/>
          <w:bCs/>
          <w:color w:val="000000"/>
          <w:sz w:val="18"/>
          <w:szCs w:val="18"/>
        </w:rPr>
        <w:t>ı</w:t>
      </w:r>
      <w:r w:rsidRPr="00CE7848">
        <w:rPr>
          <w:b/>
          <w:bCs/>
          <w:color w:val="000000"/>
          <w:sz w:val="18"/>
          <w:szCs w:val="18"/>
        </w:rPr>
        <w:t>nda alan d</w:t>
      </w:r>
      <w:r w:rsidR="00593E10" w:rsidRPr="00CE7848">
        <w:rPr>
          <w:b/>
          <w:bCs/>
          <w:color w:val="000000"/>
          <w:sz w:val="18"/>
          <w:szCs w:val="18"/>
        </w:rPr>
        <w:t>ışı</w:t>
      </w:r>
      <w:r w:rsidRPr="00CE7848">
        <w:rPr>
          <w:b/>
          <w:bCs/>
          <w:color w:val="000000"/>
          <w:sz w:val="18"/>
          <w:szCs w:val="18"/>
        </w:rPr>
        <w:t xml:space="preserve"> dersler alm</w:t>
      </w:r>
      <w:r w:rsidR="00593E10" w:rsidRPr="00CE7848">
        <w:rPr>
          <w:b/>
          <w:bCs/>
          <w:color w:val="000000"/>
          <w:sz w:val="18"/>
          <w:szCs w:val="18"/>
        </w:rPr>
        <w:t>ış</w:t>
      </w:r>
      <w:r w:rsidRPr="00CE7848">
        <w:rPr>
          <w:b/>
          <w:bCs/>
          <w:color w:val="000000"/>
          <w:sz w:val="18"/>
          <w:szCs w:val="18"/>
        </w:rPr>
        <w:t xml:space="preserve"> olmas</w:t>
      </w:r>
      <w:r w:rsidR="00593E10" w:rsidRPr="00CE7848">
        <w:rPr>
          <w:b/>
          <w:bCs/>
          <w:color w:val="000000"/>
          <w:sz w:val="18"/>
          <w:szCs w:val="18"/>
        </w:rPr>
        <w:t>ı</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Hiç</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6,8</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27,4</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27,4</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34,2</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31</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42,5</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42,5</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76,7</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23,3</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23,3</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Pr="00CE7848" w:rsidRDefault="00F2796C">
      <w:pPr>
        <w:widowControl w:val="0"/>
        <w:autoSpaceDE w:val="0"/>
        <w:autoSpaceDN w:val="0"/>
        <w:adjustRightInd w:val="0"/>
        <w:spacing w:after="0" w:line="240" w:lineRule="auto"/>
        <w:rPr>
          <w:color w:val="000000"/>
          <w:sz w:val="18"/>
          <w:szCs w:val="18"/>
        </w:rPr>
      </w:pP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tab/>
        <w:t>PÇ 3- Sosyal hizmet alan</w:t>
      </w:r>
      <w:r w:rsidR="00593E10" w:rsidRPr="00CE7848">
        <w:rPr>
          <w:b/>
          <w:bCs/>
          <w:color w:val="000000"/>
          <w:sz w:val="18"/>
          <w:szCs w:val="18"/>
        </w:rPr>
        <w:t>ı</w:t>
      </w:r>
      <w:r w:rsidRPr="00CE7848">
        <w:rPr>
          <w:b/>
          <w:bCs/>
          <w:color w:val="000000"/>
          <w:sz w:val="18"/>
          <w:szCs w:val="18"/>
        </w:rPr>
        <w:t xml:space="preserve"> ile ilgili uygulamalar için gerekli olan modern bili</w:t>
      </w:r>
      <w:r w:rsidR="00593E10" w:rsidRPr="00CE7848">
        <w:rPr>
          <w:b/>
          <w:bCs/>
          <w:color w:val="000000"/>
          <w:sz w:val="18"/>
          <w:szCs w:val="18"/>
        </w:rPr>
        <w:t>ş</w:t>
      </w:r>
      <w:r w:rsidRPr="00CE7848">
        <w:rPr>
          <w:b/>
          <w:bCs/>
          <w:color w:val="000000"/>
          <w:sz w:val="18"/>
          <w:szCs w:val="18"/>
        </w:rPr>
        <w:t>im teknoloji araçlar</w:t>
      </w:r>
      <w:r w:rsidR="00593E10" w:rsidRPr="00CE7848">
        <w:rPr>
          <w:b/>
          <w:bCs/>
          <w:color w:val="000000"/>
          <w:sz w:val="18"/>
          <w:szCs w:val="18"/>
        </w:rPr>
        <w:t>ı</w:t>
      </w:r>
      <w:r w:rsidRPr="00CE7848">
        <w:rPr>
          <w:b/>
          <w:bCs/>
          <w:color w:val="000000"/>
          <w:sz w:val="18"/>
          <w:szCs w:val="18"/>
        </w:rPr>
        <w:t>n</w:t>
      </w:r>
      <w:r w:rsidR="00593E10" w:rsidRPr="00CE7848">
        <w:rPr>
          <w:b/>
          <w:bCs/>
          <w:color w:val="000000"/>
          <w:sz w:val="18"/>
          <w:szCs w:val="18"/>
        </w:rPr>
        <w:t>ı</w:t>
      </w:r>
      <w:r w:rsidRPr="00CE7848">
        <w:rPr>
          <w:b/>
          <w:bCs/>
          <w:color w:val="000000"/>
          <w:sz w:val="18"/>
          <w:szCs w:val="18"/>
        </w:rPr>
        <w:t xml:space="preserve"> seçme, geli</w:t>
      </w:r>
      <w:r w:rsidR="00593E10" w:rsidRPr="00CE7848">
        <w:rPr>
          <w:b/>
          <w:bCs/>
          <w:color w:val="000000"/>
          <w:sz w:val="18"/>
          <w:szCs w:val="18"/>
        </w:rPr>
        <w:t>ş</w:t>
      </w:r>
      <w:r w:rsidRPr="00CE7848">
        <w:rPr>
          <w:b/>
          <w:bCs/>
          <w:color w:val="000000"/>
          <w:sz w:val="18"/>
          <w:szCs w:val="18"/>
        </w:rPr>
        <w:t>tirme ve etkin biçimde kullanma becerisi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Hiç</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17</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23,3</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23,3</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27,4</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38</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52,1</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52,1</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79,5</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15</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20,5</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20,5</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Pr="00CE7848" w:rsidRDefault="00F2796C">
      <w:pPr>
        <w:widowControl w:val="0"/>
        <w:autoSpaceDE w:val="0"/>
        <w:autoSpaceDN w:val="0"/>
        <w:adjustRightInd w:val="0"/>
        <w:spacing w:after="0" w:line="240" w:lineRule="auto"/>
        <w:rPr>
          <w:color w:val="000000"/>
          <w:sz w:val="18"/>
          <w:szCs w:val="18"/>
        </w:rPr>
      </w:pP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tab/>
        <w:t>PÇ 4- Sosyal hizmet bilimsel alan</w:t>
      </w:r>
      <w:r w:rsidR="00593E10" w:rsidRPr="00CE7848">
        <w:rPr>
          <w:b/>
          <w:bCs/>
          <w:color w:val="000000"/>
          <w:sz w:val="18"/>
          <w:szCs w:val="18"/>
        </w:rPr>
        <w:t>ı</w:t>
      </w:r>
      <w:r w:rsidRPr="00CE7848">
        <w:rPr>
          <w:b/>
          <w:bCs/>
          <w:color w:val="000000"/>
          <w:sz w:val="18"/>
          <w:szCs w:val="18"/>
        </w:rPr>
        <w:t xml:space="preserve"> ile ilgili tasar</w:t>
      </w:r>
      <w:r w:rsidR="00593E10" w:rsidRPr="00CE7848">
        <w:rPr>
          <w:b/>
          <w:bCs/>
          <w:color w:val="000000"/>
          <w:sz w:val="18"/>
          <w:szCs w:val="18"/>
        </w:rPr>
        <w:t>ı</w:t>
      </w:r>
      <w:r w:rsidRPr="00CE7848">
        <w:rPr>
          <w:b/>
          <w:bCs/>
          <w:color w:val="000000"/>
          <w:sz w:val="18"/>
          <w:szCs w:val="18"/>
        </w:rPr>
        <w:t>m, gözlem, veri toplama, analiz ve yorumlama becerisi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w:t>
            </w:r>
            <w:r w:rsidR="00CE7848" w:rsidRPr="00CE7848">
              <w:rPr>
                <w:color w:val="000000"/>
                <w:sz w:val="18"/>
                <w:szCs w:val="18"/>
              </w:rPr>
              <w:t xml:space="preserve"> </w:t>
            </w:r>
            <w:r w:rsidRPr="00CE7848">
              <w:rPr>
                <w:color w:val="000000"/>
                <w:sz w:val="18"/>
                <w:szCs w:val="18"/>
              </w:rPr>
              <w:t>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43</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58,9</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58,9</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67,1</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24</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32,9</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32,9</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Pr="00CE7848" w:rsidRDefault="00F2796C" w:rsidP="00CE7848">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lastRenderedPageBreak/>
        <w:t xml:space="preserve">PÇ 5- </w:t>
      </w:r>
      <w:r w:rsidR="00593E10" w:rsidRPr="00CE7848">
        <w:rPr>
          <w:b/>
          <w:bCs/>
          <w:color w:val="000000"/>
          <w:sz w:val="18"/>
          <w:szCs w:val="18"/>
        </w:rPr>
        <w:t>İ</w:t>
      </w:r>
      <w:r w:rsidRPr="00CE7848">
        <w:rPr>
          <w:b/>
          <w:bCs/>
          <w:color w:val="000000"/>
          <w:sz w:val="18"/>
          <w:szCs w:val="18"/>
        </w:rPr>
        <w:t>nsan ili</w:t>
      </w:r>
      <w:r w:rsidR="00593E10" w:rsidRPr="00CE7848">
        <w:rPr>
          <w:b/>
          <w:bCs/>
          <w:color w:val="000000"/>
          <w:sz w:val="18"/>
          <w:szCs w:val="18"/>
        </w:rPr>
        <w:t>ş</w:t>
      </w:r>
      <w:r w:rsidRPr="00CE7848">
        <w:rPr>
          <w:b/>
          <w:bCs/>
          <w:color w:val="000000"/>
          <w:sz w:val="18"/>
          <w:szCs w:val="18"/>
        </w:rPr>
        <w:t>kileri ve ileti</w:t>
      </w:r>
      <w:r w:rsidR="00593E10" w:rsidRPr="00CE7848">
        <w:rPr>
          <w:b/>
          <w:bCs/>
          <w:color w:val="000000"/>
          <w:sz w:val="18"/>
          <w:szCs w:val="18"/>
        </w:rPr>
        <w:t>ş</w:t>
      </w:r>
      <w:r w:rsidRPr="00CE7848">
        <w:rPr>
          <w:b/>
          <w:bCs/>
          <w:color w:val="000000"/>
          <w:sz w:val="18"/>
          <w:szCs w:val="18"/>
        </w:rPr>
        <w:t>im yetene</w:t>
      </w:r>
      <w:r w:rsidR="00593E10" w:rsidRPr="00CE7848">
        <w:rPr>
          <w:b/>
          <w:bCs/>
          <w:color w:val="000000"/>
          <w:sz w:val="18"/>
          <w:szCs w:val="18"/>
        </w:rPr>
        <w:t>ğ</w:t>
      </w:r>
      <w:r w:rsidRPr="00CE7848">
        <w:rPr>
          <w:b/>
          <w:bCs/>
          <w:color w:val="000000"/>
          <w:sz w:val="18"/>
          <w:szCs w:val="18"/>
        </w:rPr>
        <w:t>i; ekip çal</w:t>
      </w:r>
      <w:r w:rsidR="00593E10" w:rsidRPr="00CE7848">
        <w:rPr>
          <w:b/>
          <w:bCs/>
          <w:color w:val="000000"/>
          <w:sz w:val="18"/>
          <w:szCs w:val="18"/>
        </w:rPr>
        <w:t>ış</w:t>
      </w:r>
      <w:r w:rsidRPr="00CE7848">
        <w:rPr>
          <w:b/>
          <w:bCs/>
          <w:color w:val="000000"/>
          <w:sz w:val="18"/>
          <w:szCs w:val="18"/>
        </w:rPr>
        <w:t>mas</w:t>
      </w:r>
      <w:r w:rsidR="00593E10" w:rsidRPr="00CE7848">
        <w:rPr>
          <w:b/>
          <w:bCs/>
          <w:color w:val="000000"/>
          <w:sz w:val="18"/>
          <w:szCs w:val="18"/>
        </w:rPr>
        <w:t>ı</w:t>
      </w:r>
      <w:r w:rsidRPr="00CE7848">
        <w:rPr>
          <w:b/>
          <w:bCs/>
          <w:color w:val="000000"/>
          <w:sz w:val="18"/>
          <w:szCs w:val="18"/>
        </w:rPr>
        <w:t xml:space="preserve"> yapabilme becerisi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22</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30,1</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30,1</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34,2</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48</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65,8</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65,8</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9E49A4" w:rsidRDefault="009E49A4">
      <w:pPr>
        <w:widowControl w:val="0"/>
        <w:autoSpaceDE w:val="0"/>
        <w:autoSpaceDN w:val="0"/>
        <w:adjustRightInd w:val="0"/>
        <w:spacing w:after="0" w:line="240" w:lineRule="auto"/>
        <w:rPr>
          <w:color w:val="000000"/>
          <w:sz w:val="18"/>
          <w:szCs w:val="18"/>
        </w:rPr>
      </w:pP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tab/>
        <w:t>PÇ 6- Türkçe sözlü ve yaz</w:t>
      </w:r>
      <w:r w:rsidR="00593E10" w:rsidRPr="00CE7848">
        <w:rPr>
          <w:b/>
          <w:bCs/>
          <w:color w:val="000000"/>
          <w:sz w:val="18"/>
          <w:szCs w:val="18"/>
        </w:rPr>
        <w:t>ı</w:t>
      </w:r>
      <w:r w:rsidRPr="00CE7848">
        <w:rPr>
          <w:b/>
          <w:bCs/>
          <w:color w:val="000000"/>
          <w:sz w:val="18"/>
          <w:szCs w:val="18"/>
        </w:rPr>
        <w:t>l</w:t>
      </w:r>
      <w:r w:rsidR="00593E10" w:rsidRPr="00CE7848">
        <w:rPr>
          <w:b/>
          <w:bCs/>
          <w:color w:val="000000"/>
          <w:sz w:val="18"/>
          <w:szCs w:val="18"/>
        </w:rPr>
        <w:t>ı</w:t>
      </w:r>
      <w:r w:rsidRPr="00CE7848">
        <w:rPr>
          <w:b/>
          <w:bCs/>
          <w:color w:val="000000"/>
          <w:sz w:val="18"/>
          <w:szCs w:val="18"/>
        </w:rPr>
        <w:t xml:space="preserve"> etkin ileti</w:t>
      </w:r>
      <w:r w:rsidR="00593E10" w:rsidRPr="00CE7848">
        <w:rPr>
          <w:b/>
          <w:bCs/>
          <w:color w:val="000000"/>
          <w:sz w:val="18"/>
          <w:szCs w:val="18"/>
        </w:rPr>
        <w:t>ş</w:t>
      </w:r>
      <w:r w:rsidRPr="00CE7848">
        <w:rPr>
          <w:b/>
          <w:bCs/>
          <w:color w:val="000000"/>
          <w:sz w:val="18"/>
          <w:szCs w:val="18"/>
        </w:rPr>
        <w:t>im kurma becerisi, en az bir tane yabanc</w:t>
      </w:r>
      <w:r w:rsidR="00593E10" w:rsidRPr="00CE7848">
        <w:rPr>
          <w:b/>
          <w:bCs/>
          <w:color w:val="000000"/>
          <w:sz w:val="18"/>
          <w:szCs w:val="18"/>
        </w:rPr>
        <w:t>ı</w:t>
      </w:r>
      <w:r w:rsidRPr="00CE7848">
        <w:rPr>
          <w:b/>
          <w:bCs/>
          <w:color w:val="000000"/>
          <w:sz w:val="18"/>
          <w:szCs w:val="18"/>
        </w:rPr>
        <w:t xml:space="preserve"> dil bilgisi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Hiç</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9,6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9,6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9,6</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19</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26,0</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26,0</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35,6</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35,6</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35,6</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71,2</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28,8</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28,8</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Pr="00CE7848" w:rsidRDefault="00F2796C">
      <w:pPr>
        <w:widowControl w:val="0"/>
        <w:autoSpaceDE w:val="0"/>
        <w:autoSpaceDN w:val="0"/>
        <w:adjustRightInd w:val="0"/>
        <w:spacing w:after="0" w:line="240" w:lineRule="auto"/>
        <w:rPr>
          <w:color w:val="000000"/>
          <w:sz w:val="18"/>
          <w:szCs w:val="18"/>
        </w:rPr>
      </w:pP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tab/>
        <w:t>PÇ 7- Ya</w:t>
      </w:r>
      <w:r w:rsidR="00593E10" w:rsidRPr="00CE7848">
        <w:rPr>
          <w:b/>
          <w:bCs/>
          <w:color w:val="000000"/>
          <w:sz w:val="18"/>
          <w:szCs w:val="18"/>
        </w:rPr>
        <w:t>ş</w:t>
      </w:r>
      <w:r w:rsidRPr="00CE7848">
        <w:rPr>
          <w:b/>
          <w:bCs/>
          <w:color w:val="000000"/>
          <w:sz w:val="18"/>
          <w:szCs w:val="18"/>
        </w:rPr>
        <w:t>am boyu ö</w:t>
      </w:r>
      <w:r w:rsidR="00593E10" w:rsidRPr="00CE7848">
        <w:rPr>
          <w:b/>
          <w:bCs/>
          <w:color w:val="000000"/>
          <w:sz w:val="18"/>
          <w:szCs w:val="18"/>
        </w:rPr>
        <w:t>ğ</w:t>
      </w:r>
      <w:r w:rsidRPr="00CE7848">
        <w:rPr>
          <w:b/>
          <w:bCs/>
          <w:color w:val="000000"/>
          <w:sz w:val="18"/>
          <w:szCs w:val="18"/>
        </w:rPr>
        <w:t>renme bilinci, bilgiye eri</w:t>
      </w:r>
      <w:r w:rsidR="00593E10" w:rsidRPr="00CE7848">
        <w:rPr>
          <w:b/>
          <w:bCs/>
          <w:color w:val="000000"/>
          <w:sz w:val="18"/>
          <w:szCs w:val="18"/>
        </w:rPr>
        <w:t>ş</w:t>
      </w:r>
      <w:r w:rsidRPr="00CE7848">
        <w:rPr>
          <w:b/>
          <w:bCs/>
          <w:color w:val="000000"/>
          <w:sz w:val="18"/>
          <w:szCs w:val="18"/>
        </w:rPr>
        <w:t>ebilme, bilim ve teknolojideki geli</w:t>
      </w:r>
      <w:r w:rsidR="00593E10" w:rsidRPr="00CE7848">
        <w:rPr>
          <w:b/>
          <w:bCs/>
          <w:color w:val="000000"/>
          <w:sz w:val="18"/>
          <w:szCs w:val="18"/>
        </w:rPr>
        <w:t>ş</w:t>
      </w:r>
      <w:r w:rsidRPr="00CE7848">
        <w:rPr>
          <w:b/>
          <w:bCs/>
          <w:color w:val="000000"/>
          <w:sz w:val="18"/>
          <w:szCs w:val="18"/>
        </w:rPr>
        <w:t>meleri izleme becerisi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Hiç</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9,6</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30</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41,1</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41,1</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50,7</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36</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49,3</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49,3</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Pr="00CE7848" w:rsidRDefault="00F2796C">
      <w:pPr>
        <w:widowControl w:val="0"/>
        <w:autoSpaceDE w:val="0"/>
        <w:autoSpaceDN w:val="0"/>
        <w:adjustRightInd w:val="0"/>
        <w:spacing w:after="0" w:line="240" w:lineRule="auto"/>
        <w:rPr>
          <w:color w:val="000000"/>
          <w:sz w:val="18"/>
          <w:szCs w:val="18"/>
        </w:rPr>
      </w:pPr>
    </w:p>
    <w:p w:rsidR="00CE7848" w:rsidRPr="00CE7848" w:rsidRDefault="00CE7848">
      <w:pPr>
        <w:widowControl w:val="0"/>
        <w:autoSpaceDE w:val="0"/>
        <w:autoSpaceDN w:val="0"/>
        <w:adjustRightInd w:val="0"/>
        <w:spacing w:after="0" w:line="240" w:lineRule="auto"/>
        <w:rPr>
          <w:color w:val="000000"/>
          <w:sz w:val="18"/>
          <w:szCs w:val="18"/>
        </w:rPr>
      </w:pP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t>PÇ 8- Mesleki etik ve sorumluluk bilinci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Hiç</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1,4</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28,8</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28,8</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31,5</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50</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68,5</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68,5</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r w:rsidRPr="00CE7848">
        <w:rPr>
          <w:b/>
          <w:bCs/>
          <w:color w:val="000000"/>
          <w:sz w:val="18"/>
          <w:szCs w:val="18"/>
        </w:rPr>
        <w:lastRenderedPageBreak/>
        <w:tab/>
        <w:t>PÇ 9- Sosyal hizmet mesleki uygulamalar</w:t>
      </w:r>
      <w:r w:rsidR="00593E10" w:rsidRPr="00CE7848">
        <w:rPr>
          <w:b/>
          <w:bCs/>
          <w:color w:val="000000"/>
          <w:sz w:val="18"/>
          <w:szCs w:val="18"/>
        </w:rPr>
        <w:t>ı</w:t>
      </w:r>
      <w:r w:rsidRPr="00CE7848">
        <w:rPr>
          <w:b/>
          <w:bCs/>
          <w:color w:val="000000"/>
          <w:sz w:val="18"/>
          <w:szCs w:val="18"/>
        </w:rPr>
        <w:t>n</w:t>
      </w:r>
      <w:r w:rsidR="00593E10" w:rsidRPr="00CE7848">
        <w:rPr>
          <w:b/>
          <w:bCs/>
          <w:color w:val="000000"/>
          <w:sz w:val="18"/>
          <w:szCs w:val="18"/>
        </w:rPr>
        <w:t>ı</w:t>
      </w:r>
      <w:r w:rsidRPr="00CE7848">
        <w:rPr>
          <w:b/>
          <w:bCs/>
          <w:color w:val="000000"/>
          <w:sz w:val="18"/>
          <w:szCs w:val="18"/>
        </w:rPr>
        <w:t>n evrensel insan haklar</w:t>
      </w:r>
      <w:r w:rsidR="00593E10" w:rsidRPr="00CE7848">
        <w:rPr>
          <w:b/>
          <w:bCs/>
          <w:color w:val="000000"/>
          <w:sz w:val="18"/>
          <w:szCs w:val="18"/>
        </w:rPr>
        <w:t>ı</w:t>
      </w:r>
      <w:r w:rsidRPr="00CE7848">
        <w:rPr>
          <w:b/>
          <w:bCs/>
          <w:color w:val="000000"/>
          <w:sz w:val="18"/>
          <w:szCs w:val="18"/>
        </w:rPr>
        <w:t>, bireysel ve toplumsal etkileri konusunda fark</w:t>
      </w:r>
      <w:r w:rsidR="00593E10" w:rsidRPr="00CE7848">
        <w:rPr>
          <w:b/>
          <w:bCs/>
          <w:color w:val="000000"/>
          <w:sz w:val="18"/>
          <w:szCs w:val="18"/>
        </w:rPr>
        <w:t>ı</w:t>
      </w:r>
      <w:r w:rsidRPr="00CE7848">
        <w:rPr>
          <w:b/>
          <w:bCs/>
          <w:color w:val="000000"/>
          <w:sz w:val="18"/>
          <w:szCs w:val="18"/>
        </w:rPr>
        <w:t>ndal</w:t>
      </w:r>
      <w:r w:rsidR="00593E10" w:rsidRPr="00CE7848">
        <w:rPr>
          <w:b/>
          <w:bCs/>
          <w:color w:val="000000"/>
          <w:sz w:val="18"/>
          <w:szCs w:val="18"/>
        </w:rPr>
        <w:t>ı</w:t>
      </w:r>
      <w:r w:rsidRPr="00CE7848">
        <w:rPr>
          <w:b/>
          <w:bCs/>
          <w:color w:val="000000"/>
          <w:sz w:val="18"/>
          <w:szCs w:val="18"/>
        </w:rPr>
        <w:t>k</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67"/>
      </w:tblGrid>
      <w:tr w:rsidR="00F2796C" w:rsidRPr="00CE7848" w:rsidT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rsidTr="00CE7848">
        <w:tblPrEx>
          <w:tblCellMar>
            <w:top w:w="0" w:type="dxa"/>
            <w:bottom w:w="0" w:type="dxa"/>
          </w:tblCellMar>
        </w:tblPrEx>
        <w:trPr>
          <w:trHeight w:val="273"/>
        </w:trPr>
        <w:tc>
          <w:tcPr>
            <w:tcW w:w="720" w:type="dxa"/>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w:t>
            </w:r>
          </w:p>
        </w:tc>
        <w:tc>
          <w:tcPr>
            <w:tcW w:w="1367"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2,7</w:t>
            </w:r>
          </w:p>
        </w:tc>
      </w:tr>
      <w:tr w:rsidR="00F2796C" w:rsidRPr="00CE7848" w:rsidTr="00CE7848">
        <w:tblPrEx>
          <w:tblCellMar>
            <w:top w:w="0" w:type="dxa"/>
            <w:bottom w:w="0" w:type="dxa"/>
          </w:tblCellMar>
        </w:tblPrEx>
        <w:trPr>
          <w:trHeight w:val="273"/>
        </w:trPr>
        <w:tc>
          <w:tcPr>
            <w:tcW w:w="720" w:type="dxa"/>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24</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32,9</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32,9</w:t>
            </w:r>
          </w:p>
        </w:tc>
        <w:tc>
          <w:tcPr>
            <w:tcW w:w="1367"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35,6</w:t>
            </w:r>
          </w:p>
        </w:tc>
      </w:tr>
      <w:tr w:rsidR="00F2796C" w:rsidRPr="00CE7848" w:rsidTr="00CE7848">
        <w:tblPrEx>
          <w:tblCellMar>
            <w:top w:w="0" w:type="dxa"/>
            <w:bottom w:w="0" w:type="dxa"/>
          </w:tblCellMar>
        </w:tblPrEx>
        <w:trPr>
          <w:trHeight w:val="273"/>
        </w:trPr>
        <w:tc>
          <w:tcPr>
            <w:tcW w:w="720" w:type="dxa"/>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47</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64,4</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64,4</w:t>
            </w:r>
          </w:p>
        </w:tc>
        <w:tc>
          <w:tcPr>
            <w:tcW w:w="1367"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rsidTr="00CE7848">
        <w:tblPrEx>
          <w:tblCellMar>
            <w:top w:w="0" w:type="dxa"/>
            <w:bottom w:w="0" w:type="dxa"/>
          </w:tblCellMar>
        </w:tblPrEx>
        <w:trPr>
          <w:trHeight w:val="273"/>
        </w:trPr>
        <w:tc>
          <w:tcPr>
            <w:tcW w:w="720" w:type="dxa"/>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67"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F2796C" w:rsidRPr="00CE7848" w:rsidRDefault="00F2796C">
      <w:pPr>
        <w:widowControl w:val="0"/>
        <w:autoSpaceDE w:val="0"/>
        <w:autoSpaceDN w:val="0"/>
        <w:adjustRightInd w:val="0"/>
        <w:spacing w:after="0" w:line="240" w:lineRule="auto"/>
        <w:rPr>
          <w:color w:val="000000"/>
          <w:sz w:val="18"/>
          <w:szCs w:val="18"/>
        </w:rPr>
      </w:pPr>
    </w:p>
    <w:p w:rsidR="00F2796C" w:rsidRPr="00CE7848" w:rsidRDefault="00F2796C" w:rsidP="00117780">
      <w:pPr>
        <w:widowControl w:val="0"/>
        <w:tabs>
          <w:tab w:val="center" w:pos="3384"/>
        </w:tabs>
        <w:autoSpaceDE w:val="0"/>
        <w:autoSpaceDN w:val="0"/>
        <w:adjustRightInd w:val="0"/>
        <w:spacing w:after="0" w:line="240" w:lineRule="auto"/>
        <w:ind w:right="-1559"/>
        <w:rPr>
          <w:b/>
          <w:bCs/>
          <w:color w:val="000000"/>
          <w:sz w:val="18"/>
          <w:szCs w:val="18"/>
        </w:rPr>
      </w:pPr>
      <w:r w:rsidRPr="00CE7848">
        <w:rPr>
          <w:b/>
          <w:bCs/>
          <w:color w:val="000000"/>
          <w:sz w:val="18"/>
          <w:szCs w:val="18"/>
        </w:rPr>
        <w:tab/>
        <w:t>PÇ 10- Sosyal hizmet alan</w:t>
      </w:r>
      <w:r w:rsidR="00593E10" w:rsidRPr="00CE7848">
        <w:rPr>
          <w:b/>
          <w:bCs/>
          <w:color w:val="000000"/>
          <w:sz w:val="18"/>
          <w:szCs w:val="18"/>
        </w:rPr>
        <w:t>ı</w:t>
      </w:r>
      <w:r w:rsidRPr="00CE7848">
        <w:rPr>
          <w:b/>
          <w:bCs/>
          <w:color w:val="000000"/>
          <w:sz w:val="18"/>
          <w:szCs w:val="18"/>
        </w:rPr>
        <w:t>ndaki ve sistemindeki sorunlar</w:t>
      </w:r>
      <w:r w:rsidR="00593E10" w:rsidRPr="00CE7848">
        <w:rPr>
          <w:b/>
          <w:bCs/>
          <w:color w:val="000000"/>
          <w:sz w:val="18"/>
          <w:szCs w:val="18"/>
        </w:rPr>
        <w:t>ı</w:t>
      </w:r>
      <w:r w:rsidRPr="00CE7848">
        <w:rPr>
          <w:b/>
          <w:bCs/>
          <w:color w:val="000000"/>
          <w:sz w:val="18"/>
          <w:szCs w:val="18"/>
        </w:rPr>
        <w:t xml:space="preserve"> tespit, anlama, kuramsalla</w:t>
      </w:r>
      <w:r w:rsidR="00593E10" w:rsidRPr="00CE7848">
        <w:rPr>
          <w:b/>
          <w:bCs/>
          <w:color w:val="000000"/>
          <w:sz w:val="18"/>
          <w:szCs w:val="18"/>
        </w:rPr>
        <w:t>ş</w:t>
      </w:r>
      <w:r w:rsidRPr="00CE7848">
        <w:rPr>
          <w:b/>
          <w:bCs/>
          <w:color w:val="000000"/>
          <w:sz w:val="18"/>
          <w:szCs w:val="18"/>
        </w:rPr>
        <w:t>t</w:t>
      </w:r>
      <w:r w:rsidR="00593E10" w:rsidRPr="00CE7848">
        <w:rPr>
          <w:b/>
          <w:bCs/>
          <w:color w:val="000000"/>
          <w:sz w:val="18"/>
          <w:szCs w:val="18"/>
        </w:rPr>
        <w:t>ı</w:t>
      </w:r>
      <w:r w:rsidRPr="00CE7848">
        <w:rPr>
          <w:b/>
          <w:bCs/>
          <w:color w:val="000000"/>
          <w:sz w:val="18"/>
          <w:szCs w:val="18"/>
        </w:rPr>
        <w:t>rma, formülize etme ve çözme becerisi, bu amaçla uygun müdahale yöntemlerini seçme ve uygulama becerisi</w:t>
      </w:r>
    </w:p>
    <w:p w:rsidR="00F2796C" w:rsidRPr="00CE7848" w:rsidRDefault="00F2796C">
      <w:pPr>
        <w:widowControl w:val="0"/>
        <w:tabs>
          <w:tab w:val="center" w:pos="3384"/>
        </w:tabs>
        <w:autoSpaceDE w:val="0"/>
        <w:autoSpaceDN w:val="0"/>
        <w:adjustRightInd w:val="0"/>
        <w:spacing w:after="0" w:line="240" w:lineRule="auto"/>
        <w:rPr>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F2796C" w:rsidRPr="00CE7848">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2796C" w:rsidRPr="00CE7848" w:rsidRDefault="00606B5D">
            <w:pPr>
              <w:widowControl w:val="0"/>
              <w:autoSpaceDE w:val="0"/>
              <w:autoSpaceDN w:val="0"/>
              <w:adjustRightInd w:val="0"/>
              <w:spacing w:after="0" w:line="240" w:lineRule="auto"/>
              <w:jc w:val="center"/>
              <w:rPr>
                <w:color w:val="000000"/>
                <w:sz w:val="18"/>
                <w:szCs w:val="18"/>
              </w:rPr>
            </w:pPr>
            <w:r w:rsidRPr="00CE7848">
              <w:rPr>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2796C" w:rsidRPr="00CE7848" w:rsidRDefault="00593E10">
            <w:pPr>
              <w:widowControl w:val="0"/>
              <w:autoSpaceDE w:val="0"/>
              <w:autoSpaceDN w:val="0"/>
              <w:adjustRightInd w:val="0"/>
              <w:spacing w:after="0" w:line="240" w:lineRule="auto"/>
              <w:jc w:val="center"/>
              <w:rPr>
                <w:color w:val="000000"/>
                <w:sz w:val="18"/>
                <w:szCs w:val="18"/>
              </w:rPr>
            </w:pPr>
            <w:r w:rsidRPr="00CE7848">
              <w:rPr>
                <w:color w:val="000000"/>
                <w:sz w:val="18"/>
                <w:szCs w:val="18"/>
              </w:rPr>
              <w:t>Toplamlı</w:t>
            </w:r>
            <w:r w:rsidR="00F2796C" w:rsidRPr="00CE7848">
              <w:rPr>
                <w:color w:val="000000"/>
                <w:sz w:val="18"/>
                <w:szCs w:val="18"/>
              </w:rPr>
              <w:t xml:space="preserve"> </w:t>
            </w:r>
            <w:r w:rsidRPr="00CE7848">
              <w:rPr>
                <w:color w:val="000000"/>
                <w:sz w:val="18"/>
                <w:szCs w:val="18"/>
              </w:rPr>
              <w:t>Yüzde</w:t>
            </w:r>
          </w:p>
        </w:tc>
      </w:tr>
      <w:tr w:rsidR="00F2796C" w:rsidRPr="00CE7848">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Dü</w:t>
            </w:r>
            <w:r w:rsidR="00593E10" w:rsidRPr="00CE7848">
              <w:rPr>
                <w:color w:val="000000"/>
                <w:sz w:val="18"/>
                <w:szCs w:val="18"/>
              </w:rPr>
              <w:t>ş</w:t>
            </w:r>
            <w:r w:rsidRPr="00CE7848">
              <w:rPr>
                <w:color w:val="000000"/>
                <w:sz w:val="18"/>
                <w:szCs w:val="18"/>
              </w:rPr>
              <w:t>ük</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8,2</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46</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63,0</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63,0</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71,2</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nil"/>
              <w:right w:val="single" w:sz="12" w:space="0" w:color="000000"/>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28,8</w:t>
            </w:r>
          </w:p>
        </w:tc>
        <w:tc>
          <w:tcPr>
            <w:tcW w:w="1353" w:type="dxa"/>
            <w:tcBorders>
              <w:top w:val="nil"/>
              <w:left w:val="single" w:sz="2" w:space="0" w:color="000000"/>
              <w:bottom w:val="nil"/>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28,8</w:t>
            </w:r>
          </w:p>
        </w:tc>
        <w:tc>
          <w:tcPr>
            <w:tcW w:w="1339" w:type="dxa"/>
            <w:tcBorders>
              <w:top w:val="nil"/>
              <w:left w:val="single" w:sz="2" w:space="0" w:color="000000"/>
              <w:bottom w:val="nil"/>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r>
      <w:tr w:rsidR="00F2796C" w:rsidRPr="00CE7848">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F2796C" w:rsidRPr="00CE7848" w:rsidRDefault="00F2796C">
            <w:pPr>
              <w:widowControl w:val="0"/>
              <w:autoSpaceDE w:val="0"/>
              <w:autoSpaceDN w:val="0"/>
              <w:adjustRightInd w:val="0"/>
              <w:spacing w:after="0" w:line="240" w:lineRule="auto"/>
              <w:rPr>
                <w:color w:val="000000"/>
                <w:sz w:val="18"/>
                <w:szCs w:val="18"/>
              </w:rPr>
            </w:pPr>
            <w:r w:rsidRPr="00CE7848">
              <w:rPr>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F2796C" w:rsidRPr="00CE7848" w:rsidRDefault="00593E10">
            <w:pPr>
              <w:widowControl w:val="0"/>
              <w:autoSpaceDE w:val="0"/>
              <w:autoSpaceDN w:val="0"/>
              <w:adjustRightInd w:val="0"/>
              <w:spacing w:after="0" w:line="240" w:lineRule="auto"/>
              <w:rPr>
                <w:color w:val="000000"/>
                <w:sz w:val="18"/>
                <w:szCs w:val="18"/>
              </w:rPr>
            </w:pPr>
            <w:r w:rsidRPr="00CE7848">
              <w:rPr>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F2796C" w:rsidRPr="00CE7848" w:rsidRDefault="00F2796C">
            <w:pPr>
              <w:widowControl w:val="0"/>
              <w:autoSpaceDE w:val="0"/>
              <w:autoSpaceDN w:val="0"/>
              <w:adjustRightInd w:val="0"/>
              <w:spacing w:after="0" w:line="240" w:lineRule="auto"/>
              <w:jc w:val="right"/>
              <w:rPr>
                <w:color w:val="000000"/>
                <w:sz w:val="18"/>
                <w:szCs w:val="18"/>
              </w:rPr>
            </w:pPr>
            <w:r w:rsidRPr="00CE7848">
              <w:rPr>
                <w:color w:val="000000"/>
                <w:sz w:val="18"/>
                <w:szCs w:val="18"/>
              </w:rPr>
              <w:t xml:space="preserve"> </w:t>
            </w:r>
          </w:p>
        </w:tc>
      </w:tr>
    </w:tbl>
    <w:p w:rsidR="009E49A4" w:rsidRDefault="009E49A4">
      <w:pPr>
        <w:widowControl w:val="0"/>
        <w:tabs>
          <w:tab w:val="center" w:pos="3384"/>
        </w:tabs>
        <w:autoSpaceDE w:val="0"/>
        <w:autoSpaceDN w:val="0"/>
        <w:adjustRightInd w:val="0"/>
        <w:spacing w:after="0" w:line="240" w:lineRule="auto"/>
        <w:rPr>
          <w:color w:val="000000"/>
          <w:sz w:val="18"/>
          <w:szCs w:val="18"/>
        </w:rPr>
      </w:pPr>
    </w:p>
    <w:p w:rsidR="00CE7848" w:rsidRPr="008C5CDD" w:rsidRDefault="009E49A4" w:rsidP="008C5CDD">
      <w:pPr>
        <w:ind w:right="-1417"/>
        <w:rPr>
          <w:bCs/>
        </w:rPr>
      </w:pPr>
      <w:r w:rsidRPr="008C5CDD">
        <w:t xml:space="preserve">Elde edilen bulgulara göre tüm program çıktılarına katılımcıların en az orta düzeyde ve yüksek düzeyde ulaşmış olduğu görülmektedir. Program çıktıları içerisinde en düşük değerleri alan program çıktısının altıncı program çıktısı olan  </w:t>
      </w:r>
      <w:r w:rsidRPr="008C5CDD">
        <w:rPr>
          <w:b/>
        </w:rPr>
        <w:t>“</w:t>
      </w:r>
      <w:r w:rsidRPr="008C5CDD">
        <w:rPr>
          <w:b/>
          <w:bCs/>
        </w:rPr>
        <w:t>PÇ 6- Türkçe sözlü ve yazılı etkin iletişim kurma becerisi, en az bir tane yabancı dil bilgisi”</w:t>
      </w:r>
      <w:r w:rsidRPr="008C5CDD">
        <w:rPr>
          <w:bCs/>
        </w:rPr>
        <w:t xml:space="preserve"> olduğu görülmüştür. Bu durumun değerlendirilmesine </w:t>
      </w:r>
      <w:r w:rsidR="008C5CDD">
        <w:rPr>
          <w:bCs/>
        </w:rPr>
        <w:t>ilişkin</w:t>
      </w:r>
      <w:r w:rsidRPr="008C5CDD">
        <w:rPr>
          <w:bCs/>
        </w:rPr>
        <w:t xml:space="preserve"> bölümümüzün ve üniversitemizin yabancı dil eğitimi konusunda daha ağırlık</w:t>
      </w:r>
      <w:r w:rsidR="008C5CDD">
        <w:rPr>
          <w:bCs/>
        </w:rPr>
        <w:t>lı çalışmalar yap</w:t>
      </w:r>
      <w:r w:rsidRPr="008C5CDD">
        <w:rPr>
          <w:bCs/>
        </w:rPr>
        <w:t>ması gerektiği kanaati oluşmuştur. Zaten bilindiği üzere bu senede</w:t>
      </w:r>
      <w:r w:rsidR="008C5CDD">
        <w:rPr>
          <w:bCs/>
        </w:rPr>
        <w:t>n itibaren geçerli olmak üzere ü</w:t>
      </w:r>
      <w:r w:rsidRPr="008C5CDD">
        <w:rPr>
          <w:bCs/>
        </w:rPr>
        <w:t xml:space="preserve">niversitemizin aldığı karar neticesinde öğrencilerimize en az B1 seviyesinde İngilizce öğretimi </w:t>
      </w:r>
      <w:r w:rsidR="008C5CDD" w:rsidRPr="008C5CDD">
        <w:rPr>
          <w:bCs/>
        </w:rPr>
        <w:t>si</w:t>
      </w:r>
      <w:r w:rsidR="008C5CDD">
        <w:rPr>
          <w:bCs/>
        </w:rPr>
        <w:t>steminin uygulanmasına geçi</w:t>
      </w:r>
      <w:r w:rsidR="008C5CDD" w:rsidRPr="008C5CDD">
        <w:rPr>
          <w:bCs/>
        </w:rPr>
        <w:t>lmiştir. Bunda</w:t>
      </w:r>
      <w:r w:rsidR="008C5CDD">
        <w:rPr>
          <w:bCs/>
        </w:rPr>
        <w:t>n sonraki dönemlerde öğrencilerimizin konuyl</w:t>
      </w:r>
      <w:r w:rsidR="008C5CDD" w:rsidRPr="008C5CDD">
        <w:rPr>
          <w:bCs/>
        </w:rPr>
        <w:t>a ilgili olarak eksikliklerinin giderilece</w:t>
      </w:r>
      <w:r w:rsidR="008C5CDD">
        <w:rPr>
          <w:bCs/>
        </w:rPr>
        <w:t>ğ</w:t>
      </w:r>
      <w:r w:rsidR="008C5CDD" w:rsidRPr="008C5CDD">
        <w:rPr>
          <w:bCs/>
        </w:rPr>
        <w:t xml:space="preserve">i planlanmaktadır. </w:t>
      </w:r>
    </w:p>
    <w:p w:rsidR="008C5CDD" w:rsidRPr="008C5CDD" w:rsidRDefault="008C5CDD" w:rsidP="008C5CDD">
      <w:pPr>
        <w:ind w:right="-1417"/>
      </w:pPr>
      <w:r>
        <w:t>Öğrencilerimizin en yüksek düzeyde elde ettiği program çıktısı kazanımının “</w:t>
      </w:r>
      <w:r w:rsidRPr="008C5CDD">
        <w:rPr>
          <w:b/>
        </w:rPr>
        <w:t>PÇ 8- Mesleki etik ve sorumluluk bilinci</w:t>
      </w:r>
      <w:r>
        <w:rPr>
          <w:b/>
        </w:rPr>
        <w:t xml:space="preserve">” </w:t>
      </w:r>
      <w:r>
        <w:t>olduğu sonucu elde edilmiştir. Bunda etkili olan şeyin tüm öğretim elemanlarımızın derslerde ve ders dışı etkinliklerde etik vurgusunu yüksek seviyede yapıyor olması düşünülmektedir. Konu üzerinde hassasiyetle durulmaya devam edilecektir.</w:t>
      </w:r>
    </w:p>
    <w:p w:rsidR="00CE7848" w:rsidRDefault="008C5CDD" w:rsidP="0096169B">
      <w:pPr>
        <w:ind w:right="-1417"/>
      </w:pPr>
      <w:r>
        <w:t xml:space="preserve">Genel anlamda katılımcıların program çıktılarına ulaşmak noktasında yüksek düzeyde bir </w:t>
      </w:r>
      <w:r w:rsidR="00993CBE">
        <w:t xml:space="preserve">sonucu ortaya koydukları görülmüştür. Buradan anlaşılan şey de program çıktılarına ulaşılması </w:t>
      </w:r>
      <w:r w:rsidR="00993CBE">
        <w:lastRenderedPageBreak/>
        <w:t xml:space="preserve">için uygulanan yöntemlerin ve kullanılan araçların amaçlarına ulaşmış olduğudur. Ancak yine de pozitif anlamda daha yüksek sonuçlar elde edebilmek için bölümde görevli tüm personelin konuyla ilgili farkındalığının canlı tutulması gerektiği düşünülmektedir. </w:t>
      </w:r>
    </w:p>
    <w:p w:rsidR="00117780" w:rsidRDefault="0096169B" w:rsidP="0096169B">
      <w:pPr>
        <w:ind w:right="-1417"/>
      </w:pPr>
      <w:r>
        <w:t xml:space="preserve">Program çıktıları halihazırda güncel ve ihtiyacı karşıladığı için değişiklik yapılmamasına </w:t>
      </w:r>
      <w:r w:rsidR="00117780">
        <w:t xml:space="preserve">ve değerlendirme sonuçlarının bölüm kuruluna arzına karar verilmiştir. </w:t>
      </w:r>
    </w:p>
    <w:p w:rsidR="00117780" w:rsidRDefault="00117780" w:rsidP="00117780">
      <w:pPr>
        <w:ind w:firstLine="708"/>
        <w:jc w:val="center"/>
        <w:rPr>
          <w:b/>
        </w:rPr>
      </w:pPr>
    </w:p>
    <w:p w:rsidR="00117780" w:rsidRDefault="00117780" w:rsidP="00117780">
      <w:pPr>
        <w:ind w:firstLine="708"/>
        <w:jc w:val="center"/>
        <w:rPr>
          <w:b/>
        </w:rPr>
      </w:pPr>
      <w:r w:rsidRPr="008E1A0F">
        <w:rPr>
          <w:b/>
        </w:rPr>
        <w:t>Komisyon</w:t>
      </w:r>
    </w:p>
    <w:p w:rsidR="00117780" w:rsidRPr="008E1A0F" w:rsidRDefault="00117780" w:rsidP="00117780">
      <w:pPr>
        <w:ind w:left="-567" w:right="-2126"/>
        <w:rPr>
          <w:b/>
        </w:rPr>
      </w:pPr>
      <w:r>
        <w:rPr>
          <w:b/>
        </w:rPr>
        <w:t xml:space="preserve">Yrd. Doç. Dr. İsmail AKYÜZ </w:t>
      </w:r>
      <w:r>
        <w:rPr>
          <w:b/>
        </w:rPr>
        <w:tab/>
      </w:r>
      <w:r>
        <w:rPr>
          <w:b/>
        </w:rPr>
        <w:tab/>
        <w:t xml:space="preserve">Arş. Gör. H. Zahid KARA </w:t>
      </w:r>
      <w:r>
        <w:rPr>
          <w:b/>
        </w:rPr>
        <w:tab/>
      </w:r>
      <w:r>
        <w:rPr>
          <w:b/>
        </w:rPr>
        <w:tab/>
        <w:t>Arş. Gör. İhsan KUTLU</w:t>
      </w:r>
    </w:p>
    <w:p w:rsidR="00117780" w:rsidRPr="0096169B" w:rsidRDefault="00117780" w:rsidP="0096169B">
      <w:pPr>
        <w:ind w:right="-1417"/>
      </w:pPr>
    </w:p>
    <w:sectPr w:rsidR="00117780" w:rsidRPr="0096169B" w:rsidSect="003966F6">
      <w:pgSz w:w="12240" w:h="15840"/>
      <w:pgMar w:top="1417" w:right="3026"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DE"/>
    <w:rsid w:val="00115ADE"/>
    <w:rsid w:val="00117780"/>
    <w:rsid w:val="003966F6"/>
    <w:rsid w:val="00593E10"/>
    <w:rsid w:val="00606B5D"/>
    <w:rsid w:val="008C5CDD"/>
    <w:rsid w:val="008E1A0F"/>
    <w:rsid w:val="0096169B"/>
    <w:rsid w:val="00993CBE"/>
    <w:rsid w:val="009E49A4"/>
    <w:rsid w:val="009F7AD6"/>
    <w:rsid w:val="00B6659A"/>
    <w:rsid w:val="00BC1FFD"/>
    <w:rsid w:val="00CE7848"/>
    <w:rsid w:val="00D17575"/>
    <w:rsid w:val="00E364E7"/>
    <w:rsid w:val="00F27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4AC40D-B7E3-45BD-90C0-F9B12177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DD"/>
    <w:pPr>
      <w:spacing w:before="120" w:after="24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2017-09-28T11:43:00Z</dcterms:created>
  <dcterms:modified xsi:type="dcterms:W3CDTF">2017-09-28T11:43:00Z</dcterms:modified>
</cp:coreProperties>
</file>