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80" w:rsidRPr="00925D21" w:rsidRDefault="00A20C25" w:rsidP="00925D2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2017/2018 GÜZ </w:t>
      </w:r>
      <w:r w:rsidR="00925D21" w:rsidRPr="00925D21">
        <w:rPr>
          <w:rFonts w:ascii="Times New Roman" w:hAnsi="Times New Roman" w:cs="Times New Roman"/>
          <w:b/>
          <w:sz w:val="32"/>
          <w:szCs w:val="32"/>
        </w:rPr>
        <w:t>YARIYILI</w:t>
      </w:r>
    </w:p>
    <w:p w:rsidR="00925D21" w:rsidRPr="00925D21" w:rsidRDefault="00925D21" w:rsidP="00925D21">
      <w:pPr>
        <w:spacing w:line="360" w:lineRule="auto"/>
        <w:jc w:val="center"/>
        <w:rPr>
          <w:rFonts w:ascii="Times New Roman" w:hAnsi="Times New Roman" w:cs="Times New Roman"/>
          <w:b/>
          <w:sz w:val="32"/>
          <w:szCs w:val="32"/>
        </w:rPr>
      </w:pPr>
      <w:r w:rsidRPr="00925D21">
        <w:rPr>
          <w:rFonts w:ascii="Times New Roman" w:hAnsi="Times New Roman" w:cs="Times New Roman"/>
          <w:b/>
          <w:sz w:val="32"/>
          <w:szCs w:val="32"/>
        </w:rPr>
        <w:t>SOSYAL HİZMET BÖLÜMÜ</w:t>
      </w:r>
    </w:p>
    <w:p w:rsidR="00925D21" w:rsidRDefault="00925D21" w:rsidP="00925D21">
      <w:pPr>
        <w:spacing w:line="360" w:lineRule="auto"/>
        <w:jc w:val="center"/>
        <w:rPr>
          <w:rFonts w:ascii="Times New Roman" w:hAnsi="Times New Roman" w:cs="Times New Roman"/>
          <w:b/>
          <w:sz w:val="32"/>
          <w:szCs w:val="32"/>
        </w:rPr>
      </w:pPr>
      <w:r w:rsidRPr="00925D21">
        <w:rPr>
          <w:rFonts w:ascii="Times New Roman" w:hAnsi="Times New Roman" w:cs="Times New Roman"/>
          <w:b/>
          <w:sz w:val="32"/>
          <w:szCs w:val="32"/>
        </w:rPr>
        <w:t>YENİ GELEN ÖĞRENCİ ANKETLERİ SONUÇLARI</w:t>
      </w:r>
    </w:p>
    <w:p w:rsidR="00925D21" w:rsidRDefault="00925D21" w:rsidP="00925D21">
      <w:pPr>
        <w:spacing w:line="360" w:lineRule="auto"/>
        <w:jc w:val="center"/>
        <w:rPr>
          <w:rFonts w:ascii="Times New Roman" w:hAnsi="Times New Roman" w:cs="Times New Roman"/>
          <w:b/>
          <w:sz w:val="32"/>
          <w:szCs w:val="32"/>
        </w:rPr>
      </w:pPr>
    </w:p>
    <w:p w:rsidR="00925D21" w:rsidRPr="00925D21" w:rsidRDefault="00925D21" w:rsidP="00925D21">
      <w:pPr>
        <w:pStyle w:val="ListeParagraf"/>
        <w:numPr>
          <w:ilvl w:val="0"/>
          <w:numId w:val="2"/>
        </w:numPr>
        <w:spacing w:line="360" w:lineRule="auto"/>
        <w:jc w:val="both"/>
        <w:rPr>
          <w:rFonts w:ascii="Times New Roman" w:hAnsi="Times New Roman" w:cs="Times New Roman"/>
          <w:sz w:val="24"/>
          <w:szCs w:val="32"/>
        </w:rPr>
      </w:pPr>
      <w:r w:rsidRPr="00925D21">
        <w:rPr>
          <w:rFonts w:ascii="Times New Roman" w:hAnsi="Times New Roman" w:cs="Times New Roman"/>
          <w:sz w:val="24"/>
          <w:szCs w:val="32"/>
        </w:rPr>
        <w:t>Yeni gelen öğrencilerimizden ankete katılanların %76,2’sinin kadın, %23,8’inin ise erkek olduğu görülmektedir.</w:t>
      </w:r>
    </w:p>
    <w:p w:rsidR="00925D21" w:rsidRDefault="00925D21"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Yaş dağılımıyla ilgili olarak ise öğrencilerin %59,5’inin 18</w:t>
      </w:r>
      <w:r w:rsidR="0070194E">
        <w:rPr>
          <w:rFonts w:ascii="Times New Roman" w:hAnsi="Times New Roman" w:cs="Times New Roman"/>
          <w:sz w:val="24"/>
          <w:szCs w:val="32"/>
        </w:rPr>
        <w:t xml:space="preserve"> yaş</w:t>
      </w:r>
      <w:r>
        <w:rPr>
          <w:rFonts w:ascii="Times New Roman" w:hAnsi="Times New Roman" w:cs="Times New Roman"/>
          <w:sz w:val="24"/>
          <w:szCs w:val="32"/>
        </w:rPr>
        <w:t xml:space="preserve"> altında olduğu, %40,5’inin ise 19-24 yaş aralığında olduğu ortaya çıkmaktadır.</w:t>
      </w:r>
    </w:p>
    <w:p w:rsidR="00925D21" w:rsidRDefault="00925D21"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Bölümümüze yeni gelen öğrencilerin %53,6’sının Marmara Bölgesi’</w:t>
      </w:r>
      <w:r w:rsidR="004760D3">
        <w:rPr>
          <w:rFonts w:ascii="Times New Roman" w:hAnsi="Times New Roman" w:cs="Times New Roman"/>
          <w:sz w:val="24"/>
          <w:szCs w:val="32"/>
        </w:rPr>
        <w:t>nden, %20,2’sinin Karadeniz Bölgesi’nden %4,8’inin ise en düşük dağılımla Doğu Anadolu Bölgesi’nden geldikleri ortaya çıkmaktadır.</w:t>
      </w:r>
    </w:p>
    <w:p w:rsidR="004760D3" w:rsidRDefault="004760D3"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Öğrencilerin %64,3’ünün daha önce eğitim amacının dışında Sakarya’ya gelmedikleri sonucuna ulaşılmıştır.</w:t>
      </w:r>
    </w:p>
    <w:p w:rsidR="004760D3" w:rsidRDefault="004760D3"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Öğrencilerin Sakarya Üniversitesi’ni tercih etmesinde Sakarya ilinin ekonomik, sosyal, kültürel özelliklerinin etkili olduğu yönünde %79,8’inin etkilendiği sonucuna ulaşılmıştır.</w:t>
      </w:r>
    </w:p>
    <w:p w:rsidR="004760D3" w:rsidRDefault="004760D3"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Öğrencilerin Sosyal Hizmet bölümünü seçmesindeki en etili olan faktörler sırasıyla %31 iyi bir iş olanağına sahip olmak, %22,6 en çok istenilen meslek olması şeklinde sıralanmaktadır.</w:t>
      </w:r>
    </w:p>
    <w:p w:rsidR="004760D3" w:rsidRDefault="004760D3"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Öğrencilerin Sakarya Üniversitesi Sosyal Hizmet </w:t>
      </w:r>
      <w:r w:rsidR="0070194E">
        <w:rPr>
          <w:rFonts w:ascii="Times New Roman" w:hAnsi="Times New Roman" w:cs="Times New Roman"/>
          <w:sz w:val="24"/>
          <w:szCs w:val="32"/>
        </w:rPr>
        <w:t>b</w:t>
      </w:r>
      <w:r>
        <w:rPr>
          <w:rFonts w:ascii="Times New Roman" w:hAnsi="Times New Roman" w:cs="Times New Roman"/>
          <w:sz w:val="24"/>
          <w:szCs w:val="32"/>
        </w:rPr>
        <w:t>ölümünü seçmesinin nedeni olarak %22,6 ile iyi eğitim olanağının sunulması, %16,7 ile öğrencilerin ailelerinin yaşadığı yere yakın olması sonucuna ulaşılmıştır.</w:t>
      </w:r>
    </w:p>
    <w:p w:rsidR="004760D3" w:rsidRDefault="006F2481"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Öğrencilerin LYS puanlarının 342 ile 398 </w:t>
      </w:r>
      <w:proofErr w:type="gramStart"/>
      <w:r>
        <w:rPr>
          <w:rFonts w:ascii="Times New Roman" w:hAnsi="Times New Roman" w:cs="Times New Roman"/>
          <w:sz w:val="24"/>
          <w:szCs w:val="32"/>
        </w:rPr>
        <w:t>aralığında</w:t>
      </w:r>
      <w:proofErr w:type="gramEnd"/>
      <w:r>
        <w:rPr>
          <w:rFonts w:ascii="Times New Roman" w:hAnsi="Times New Roman" w:cs="Times New Roman"/>
          <w:sz w:val="24"/>
          <w:szCs w:val="32"/>
        </w:rPr>
        <w:t xml:space="preserve"> değiştiği, öğrencilerin %9,8 ‘inin 367 puan ile bölümümüze kayıt yaptırdıkları anlaşılmıştır.</w:t>
      </w:r>
    </w:p>
    <w:p w:rsidR="006F2481" w:rsidRDefault="006F2481"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Öğrencilerin mezun oldukları lise türü ile ilgili olarak büyük çoğunluğunun </w:t>
      </w:r>
      <w:proofErr w:type="spellStart"/>
      <w:r>
        <w:rPr>
          <w:rFonts w:ascii="Times New Roman" w:hAnsi="Times New Roman" w:cs="Times New Roman"/>
          <w:sz w:val="24"/>
          <w:szCs w:val="32"/>
        </w:rPr>
        <w:t>anadolu</w:t>
      </w:r>
      <w:proofErr w:type="spellEnd"/>
      <w:r>
        <w:rPr>
          <w:rFonts w:ascii="Times New Roman" w:hAnsi="Times New Roman" w:cs="Times New Roman"/>
          <w:sz w:val="24"/>
          <w:szCs w:val="32"/>
        </w:rPr>
        <w:t xml:space="preserve"> lisesi mezunu oldukları sonucuna ulaşılmaktadır.</w:t>
      </w:r>
    </w:p>
    <w:p w:rsidR="006F2481" w:rsidRDefault="006F2481"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Öğrencilerin üniversite tercih sıralamasında Sakarya Üniversitesi Sosyal Hizmet Bölümü çoğunlukla 10. ve altındaki sıralarda yer almaktadır.</w:t>
      </w:r>
    </w:p>
    <w:p w:rsidR="006F2481" w:rsidRDefault="008F5F10"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Öğren</w:t>
      </w:r>
      <w:r w:rsidR="0070194E">
        <w:rPr>
          <w:rFonts w:ascii="Times New Roman" w:hAnsi="Times New Roman" w:cs="Times New Roman"/>
          <w:sz w:val="24"/>
          <w:szCs w:val="32"/>
        </w:rPr>
        <w:t>ciler sosyal hizmet bölümünü yaz</w:t>
      </w:r>
      <w:r>
        <w:rPr>
          <w:rFonts w:ascii="Times New Roman" w:hAnsi="Times New Roman" w:cs="Times New Roman"/>
          <w:sz w:val="24"/>
          <w:szCs w:val="32"/>
        </w:rPr>
        <w:t>madan önce %56 oranında yeterince bilgi sahibi oldukları, %32,1’inin ise az oranda bilgi sahibi oldukları sonucuna ulaşılmıştır.</w:t>
      </w:r>
    </w:p>
    <w:p w:rsidR="008F5F10" w:rsidRDefault="008F5F10"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lastRenderedPageBreak/>
        <w:t>Öğrencilerin %70,2 ‘si daha önce sosyal hizmetle ilgilenmediklerini, %29,8’i ise ilgilendiklerini belirtmişlerdir.</w:t>
      </w:r>
    </w:p>
    <w:p w:rsidR="008F5F10" w:rsidRDefault="008F5F10"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Öğrencilerin %48,8’i en son ne zaman kitap okudunuz sorusuna “son bir hafta içinde” yanıtını vermiş, %28,6’sı “son bir ay içinde” yanıtını vermiştir.</w:t>
      </w:r>
    </w:p>
    <w:p w:rsidR="008F5F10" w:rsidRDefault="008F5F10"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Öğrencilerin %46,4’ü kendilerini ortalama bir öğrenci olarak tanımlarken %31’i sanata ve kültüre meraklı bir öğrenci olarak tanımlamaktadır.</w:t>
      </w:r>
    </w:p>
    <w:p w:rsidR="008F5F10" w:rsidRDefault="008F5F10"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Öğrencilerin %61,9’u bölüme gelmeden önce bölümümüz web sayfasını incelediğini ve web sayfamızı yeterli bulduklarını bildirmişlerdir. </w:t>
      </w:r>
    </w:p>
    <w:p w:rsidR="008F5F10" w:rsidRDefault="008F5F10"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 Öğrencilerin %38,1’i mezun olunca devlet kurumunda çalışmayı planlamaktayken %19’u kendi işini kurmak ve geliştirmek veya şu anda fikri yok yanıtını vermişlerdir.</w:t>
      </w:r>
    </w:p>
    <w:p w:rsidR="008F5F10" w:rsidRDefault="00A20C25"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Öğrencilerin %81,9’unun bölüm veya üniversite tercihi yapmayı düşünmedikleri sonucuna ulaşılmıştır.</w:t>
      </w:r>
    </w:p>
    <w:p w:rsidR="00A20C25" w:rsidRDefault="00A20C25" w:rsidP="00925D21">
      <w:pPr>
        <w:pStyle w:val="ListeParagraf"/>
        <w:numPr>
          <w:ilvl w:val="0"/>
          <w:numId w:val="2"/>
        </w:numPr>
        <w:spacing w:line="360" w:lineRule="auto"/>
        <w:jc w:val="both"/>
        <w:rPr>
          <w:rFonts w:ascii="Times New Roman" w:hAnsi="Times New Roman" w:cs="Times New Roman"/>
          <w:sz w:val="24"/>
          <w:szCs w:val="32"/>
        </w:rPr>
      </w:pPr>
      <w:r>
        <w:rPr>
          <w:rFonts w:ascii="Times New Roman" w:hAnsi="Times New Roman" w:cs="Times New Roman"/>
          <w:sz w:val="24"/>
          <w:szCs w:val="32"/>
        </w:rPr>
        <w:t>Bölümümüze yeni gelen öğrencilerden %3,6’sının bir engel durumu olduğu ortaya çıkmaktadır.</w:t>
      </w:r>
    </w:p>
    <w:p w:rsidR="00A20C25" w:rsidRDefault="00A20C25" w:rsidP="00A20C25">
      <w:pPr>
        <w:spacing w:line="360" w:lineRule="auto"/>
        <w:ind w:left="360"/>
        <w:jc w:val="both"/>
        <w:rPr>
          <w:rFonts w:ascii="Times New Roman" w:hAnsi="Times New Roman" w:cs="Times New Roman"/>
          <w:b/>
          <w:sz w:val="24"/>
          <w:szCs w:val="32"/>
        </w:rPr>
      </w:pPr>
      <w:r w:rsidRPr="00A20C25">
        <w:rPr>
          <w:rFonts w:ascii="Times New Roman" w:hAnsi="Times New Roman" w:cs="Times New Roman"/>
          <w:b/>
          <w:sz w:val="24"/>
          <w:szCs w:val="32"/>
        </w:rPr>
        <w:t xml:space="preserve"> Sonuç ve Değerlendirme</w:t>
      </w:r>
    </w:p>
    <w:p w:rsidR="00A20C25" w:rsidRDefault="00A20C25" w:rsidP="00A20C25">
      <w:pPr>
        <w:spacing w:line="360" w:lineRule="auto"/>
        <w:ind w:left="360"/>
        <w:jc w:val="both"/>
        <w:rPr>
          <w:rFonts w:ascii="Times New Roman" w:hAnsi="Times New Roman" w:cs="Times New Roman"/>
          <w:b/>
          <w:sz w:val="24"/>
          <w:szCs w:val="32"/>
        </w:rPr>
      </w:pPr>
      <w:r>
        <w:rPr>
          <w:rFonts w:ascii="Times New Roman" w:hAnsi="Times New Roman" w:cs="Times New Roman"/>
          <w:b/>
          <w:sz w:val="24"/>
          <w:szCs w:val="32"/>
        </w:rPr>
        <w:t>Bölümümüze yeni kayıt yaptıran öğrencilerin Sakarya ilini tercih etmekte ailelerine yakın olmayı tercih etmeleri, sosyal hizmet bölümünü bilerek ve isteyerek kayıt yaptırdıkları sonucuna ulaşılmaktadır.</w:t>
      </w:r>
      <w:r w:rsidR="00672AE8">
        <w:rPr>
          <w:rFonts w:ascii="Times New Roman" w:hAnsi="Times New Roman" w:cs="Times New Roman"/>
          <w:b/>
          <w:sz w:val="24"/>
          <w:szCs w:val="32"/>
        </w:rPr>
        <w:t xml:space="preserve"> Coğrafi bölgelere göre dağılıma bakıldığında en çok Marmara Bölgesi’nden öğrencilerin gelmesi de yine Sakarya ilinin Marmara Bölgesi’nde olması ve ailelere yakın olma tercihini desteklemektedir. Öğrencilerin birçoğunun daha önce sosyal hizmetle ilgilenmemesine rağmen üniversite ve bölümün kendilerine iyi iş olanağı sunması nedeniyle bölümü tercih ettikleri anlaşılmaktadır. </w:t>
      </w:r>
      <w:r w:rsidR="0070194E">
        <w:rPr>
          <w:rFonts w:ascii="Times New Roman" w:hAnsi="Times New Roman" w:cs="Times New Roman"/>
          <w:b/>
          <w:sz w:val="24"/>
          <w:szCs w:val="32"/>
        </w:rPr>
        <w:t xml:space="preserve">Engelli öğrencimizin tespitiyle Bölümümüz Engelli Öğrenci Komisyonunun kendisiyle görüşmesi </w:t>
      </w:r>
      <w:r w:rsidR="0070194E">
        <w:rPr>
          <w:rFonts w:ascii="Times New Roman" w:hAnsi="Times New Roman" w:cs="Times New Roman"/>
          <w:b/>
          <w:sz w:val="24"/>
          <w:szCs w:val="32"/>
        </w:rPr>
        <w:t>ihtiyaçlarının karşılanması için</w:t>
      </w:r>
      <w:r w:rsidR="0070194E">
        <w:rPr>
          <w:rFonts w:ascii="Times New Roman" w:hAnsi="Times New Roman" w:cs="Times New Roman"/>
          <w:b/>
          <w:sz w:val="24"/>
          <w:szCs w:val="32"/>
        </w:rPr>
        <w:t xml:space="preserve"> gerekli çalışmayı yapması gerektiği ortaya çıkmıştır. </w:t>
      </w:r>
    </w:p>
    <w:p w:rsidR="0070194E" w:rsidRDefault="0070194E" w:rsidP="00A20C25">
      <w:pPr>
        <w:spacing w:line="360" w:lineRule="auto"/>
        <w:ind w:left="360"/>
        <w:jc w:val="both"/>
        <w:rPr>
          <w:rFonts w:ascii="Times New Roman" w:hAnsi="Times New Roman" w:cs="Times New Roman"/>
          <w:b/>
          <w:sz w:val="24"/>
          <w:szCs w:val="32"/>
        </w:rPr>
      </w:pPr>
    </w:p>
    <w:p w:rsidR="0070194E" w:rsidRPr="004C01D7" w:rsidRDefault="0070194E" w:rsidP="0070194E">
      <w:pPr>
        <w:jc w:val="center"/>
        <w:rPr>
          <w:rFonts w:ascii="Times New Roman" w:hAnsi="Times New Roman" w:cs="Times New Roman"/>
          <w:b/>
        </w:rPr>
      </w:pPr>
      <w:r w:rsidRPr="004C01D7">
        <w:rPr>
          <w:rFonts w:ascii="Times New Roman" w:hAnsi="Times New Roman" w:cs="Times New Roman"/>
          <w:b/>
        </w:rPr>
        <w:t>KOMİSYON</w:t>
      </w:r>
    </w:p>
    <w:p w:rsidR="0070194E" w:rsidRPr="004C01D7" w:rsidRDefault="0070194E" w:rsidP="0070194E">
      <w:pPr>
        <w:ind w:left="-709" w:right="-567"/>
        <w:jc w:val="center"/>
        <w:rPr>
          <w:rFonts w:ascii="Times New Roman" w:hAnsi="Times New Roman" w:cs="Times New Roman"/>
          <w:b/>
        </w:rPr>
      </w:pPr>
      <w:r w:rsidRPr="004C01D7">
        <w:rPr>
          <w:rFonts w:ascii="Times New Roman" w:hAnsi="Times New Roman" w:cs="Times New Roman"/>
          <w:b/>
        </w:rPr>
        <w:t>Yrd. Doç. Dr. İsmail AKYÜZ</w:t>
      </w:r>
      <w:r w:rsidRPr="004C01D7">
        <w:rPr>
          <w:rFonts w:ascii="Times New Roman" w:hAnsi="Times New Roman" w:cs="Times New Roman"/>
          <w:b/>
        </w:rPr>
        <w:tab/>
      </w:r>
      <w:r w:rsidRPr="004C01D7">
        <w:rPr>
          <w:rFonts w:ascii="Times New Roman" w:hAnsi="Times New Roman" w:cs="Times New Roman"/>
          <w:b/>
        </w:rPr>
        <w:tab/>
        <w:t xml:space="preserve">Arş. Gör. </w:t>
      </w:r>
      <w:proofErr w:type="gramStart"/>
      <w:r w:rsidRPr="004C01D7">
        <w:rPr>
          <w:rFonts w:ascii="Times New Roman" w:hAnsi="Times New Roman" w:cs="Times New Roman"/>
          <w:b/>
        </w:rPr>
        <w:t xml:space="preserve">İhsan KUTLU </w:t>
      </w:r>
      <w:r w:rsidRPr="004C01D7">
        <w:rPr>
          <w:rFonts w:ascii="Times New Roman" w:hAnsi="Times New Roman" w:cs="Times New Roman"/>
          <w:b/>
        </w:rPr>
        <w:tab/>
      </w:r>
      <w:r w:rsidRPr="004C01D7">
        <w:rPr>
          <w:rFonts w:ascii="Times New Roman" w:hAnsi="Times New Roman" w:cs="Times New Roman"/>
          <w:b/>
        </w:rPr>
        <w:tab/>
        <w:t xml:space="preserve">Arş. </w:t>
      </w:r>
      <w:proofErr w:type="gramEnd"/>
      <w:r w:rsidRPr="004C01D7">
        <w:rPr>
          <w:rFonts w:ascii="Times New Roman" w:hAnsi="Times New Roman" w:cs="Times New Roman"/>
          <w:b/>
        </w:rPr>
        <w:t xml:space="preserve">Gör. H. </w:t>
      </w:r>
      <w:proofErr w:type="spellStart"/>
      <w:r w:rsidRPr="004C01D7">
        <w:rPr>
          <w:rFonts w:ascii="Times New Roman" w:hAnsi="Times New Roman" w:cs="Times New Roman"/>
          <w:b/>
        </w:rPr>
        <w:t>Zahid</w:t>
      </w:r>
      <w:proofErr w:type="spellEnd"/>
      <w:r w:rsidRPr="004C01D7">
        <w:rPr>
          <w:rFonts w:ascii="Times New Roman" w:hAnsi="Times New Roman" w:cs="Times New Roman"/>
          <w:b/>
        </w:rPr>
        <w:t xml:space="preserve"> KARA</w:t>
      </w:r>
    </w:p>
    <w:p w:rsidR="0070194E" w:rsidRPr="00A20C25" w:rsidRDefault="0070194E" w:rsidP="00A20C25">
      <w:pPr>
        <w:spacing w:line="360" w:lineRule="auto"/>
        <w:ind w:left="360"/>
        <w:jc w:val="both"/>
        <w:rPr>
          <w:rFonts w:ascii="Times New Roman" w:hAnsi="Times New Roman" w:cs="Times New Roman"/>
          <w:b/>
          <w:sz w:val="24"/>
          <w:szCs w:val="32"/>
        </w:rPr>
      </w:pPr>
      <w:bookmarkStart w:id="0" w:name="_GoBack"/>
      <w:bookmarkEnd w:id="0"/>
    </w:p>
    <w:sectPr w:rsidR="0070194E" w:rsidRPr="00A20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D2B1E"/>
    <w:multiLevelType w:val="hybridMultilevel"/>
    <w:tmpl w:val="A1941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97488B"/>
    <w:multiLevelType w:val="hybridMultilevel"/>
    <w:tmpl w:val="81D66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FE"/>
    <w:rsid w:val="004760D3"/>
    <w:rsid w:val="004A669D"/>
    <w:rsid w:val="00672AE8"/>
    <w:rsid w:val="006F2481"/>
    <w:rsid w:val="0070194E"/>
    <w:rsid w:val="008F5F10"/>
    <w:rsid w:val="00925D21"/>
    <w:rsid w:val="00A20C25"/>
    <w:rsid w:val="00B07EFE"/>
    <w:rsid w:val="00E463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434C2-1834-4378-BD1C-FF1F5208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Sau</cp:lastModifiedBy>
  <cp:revision>2</cp:revision>
  <dcterms:created xsi:type="dcterms:W3CDTF">2017-09-29T09:42:00Z</dcterms:created>
  <dcterms:modified xsi:type="dcterms:W3CDTF">2017-09-29T09:42:00Z</dcterms:modified>
</cp:coreProperties>
</file>